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C92" w:rsidRPr="00C72C92" w:rsidRDefault="00C72C92" w:rsidP="00C72C92">
      <w:pPr>
        <w:rPr>
          <w:b/>
          <w:sz w:val="32"/>
          <w:szCs w:val="32"/>
        </w:rPr>
      </w:pPr>
      <w:r>
        <w:rPr>
          <w:b/>
          <w:sz w:val="32"/>
          <w:szCs w:val="32"/>
        </w:rPr>
        <w:t>Pupil Premium Governor</w:t>
      </w:r>
    </w:p>
    <w:p w:rsidR="00C72C92" w:rsidRDefault="00C72C92" w:rsidP="00C72C92">
      <w:pPr>
        <w:rPr>
          <w:b/>
          <w:sz w:val="28"/>
          <w:szCs w:val="28"/>
        </w:rPr>
      </w:pPr>
      <w:r>
        <w:rPr>
          <w:b/>
          <w:sz w:val="28"/>
          <w:szCs w:val="28"/>
        </w:rPr>
        <w:t>Summary</w:t>
      </w:r>
    </w:p>
    <w:p w:rsidR="00C72C92" w:rsidRDefault="00000C09" w:rsidP="00D12B73">
      <w:pPr>
        <w:jc w:val="both"/>
      </w:pPr>
      <w:r>
        <w:t>Children with Special Educational Needs (SEND) all have learning difficulties or disabilities that make it harder for them to learn than most children and young people of the same age. They may need extra or different help from that given to others.</w:t>
      </w:r>
    </w:p>
    <w:p w:rsidR="00000C09" w:rsidRDefault="009117AE" w:rsidP="00D12B73">
      <w:pPr>
        <w:jc w:val="both"/>
      </w:pPr>
      <w:r>
        <w:t>Schools must publish information about their SEND policy and SEN information report on their website; they must also assign a qualified teacher as designated SENCo who will play an active role in the strategic development of SEND policies and provision in school.</w:t>
      </w:r>
    </w:p>
    <w:p w:rsidR="009117AE" w:rsidRDefault="009117AE" w:rsidP="00D12B73">
      <w:pPr>
        <w:jc w:val="both"/>
      </w:pPr>
      <w:r>
        <w:t xml:space="preserve">Every member of the local governing body is accountable for ensuring high quality outcomes from SEND children; as such, they must have a solid understanding of SEND and should monitor and evaluate progress towards the effective implementation of strategic priorities and goals for SEND. </w:t>
      </w:r>
    </w:p>
    <w:p w:rsidR="009117AE" w:rsidRDefault="009117AE" w:rsidP="00D12B73">
      <w:pPr>
        <w:jc w:val="both"/>
      </w:pPr>
      <w:r>
        <w:t>The governor responsible for SEND will have enhanced knowledge, skills and understanding of SEND and will hold the school to account for ensuring they have removed barriers to learning and have put effective special educational provision in place.</w:t>
      </w:r>
    </w:p>
    <w:p w:rsidR="00C72C92" w:rsidRDefault="00C72C92" w:rsidP="00C72C92">
      <w:pPr>
        <w:rPr>
          <w:b/>
          <w:sz w:val="28"/>
          <w:szCs w:val="28"/>
        </w:rPr>
      </w:pPr>
    </w:p>
    <w:p w:rsidR="009916F3" w:rsidRDefault="005F31B5" w:rsidP="009916F3">
      <w:pPr>
        <w:rPr>
          <w:b/>
          <w:sz w:val="28"/>
          <w:szCs w:val="28"/>
        </w:rPr>
      </w:pPr>
      <w:r>
        <w:rPr>
          <w:b/>
          <w:sz w:val="28"/>
          <w:szCs w:val="28"/>
        </w:rPr>
        <w:t xml:space="preserve">Key </w:t>
      </w:r>
      <w:r w:rsidR="009916F3">
        <w:rPr>
          <w:b/>
          <w:sz w:val="28"/>
          <w:szCs w:val="28"/>
        </w:rPr>
        <w:t>Responsibilities and Duties</w:t>
      </w:r>
    </w:p>
    <w:p w:rsidR="004F5B46" w:rsidRPr="006D2426" w:rsidRDefault="004F5B46" w:rsidP="00381C51">
      <w:pPr>
        <w:pStyle w:val="ListParagraph"/>
        <w:numPr>
          <w:ilvl w:val="0"/>
          <w:numId w:val="4"/>
        </w:numPr>
        <w:spacing w:line="360" w:lineRule="auto"/>
        <w:rPr>
          <w:b/>
        </w:rPr>
      </w:pPr>
      <w:r>
        <w:t>Understand the local governing body’s responsibilities under the special educational needs and disability (SEND) Code of Practice.</w:t>
      </w:r>
    </w:p>
    <w:p w:rsidR="006D2426" w:rsidRPr="006D2426" w:rsidRDefault="006D2426" w:rsidP="00381C51">
      <w:pPr>
        <w:pStyle w:val="ListParagraph"/>
        <w:numPr>
          <w:ilvl w:val="0"/>
          <w:numId w:val="4"/>
        </w:numPr>
        <w:spacing w:line="360" w:lineRule="auto"/>
        <w:rPr>
          <w:b/>
        </w:rPr>
      </w:pPr>
      <w:r>
        <w:t>Monitor all aspects of SEN and disability provision and report back to the governing body.</w:t>
      </w:r>
    </w:p>
    <w:p w:rsidR="006D2426" w:rsidRPr="006D2426" w:rsidRDefault="006D2426" w:rsidP="00381C51">
      <w:pPr>
        <w:pStyle w:val="ListParagraph"/>
        <w:numPr>
          <w:ilvl w:val="0"/>
          <w:numId w:val="4"/>
        </w:numPr>
        <w:spacing w:line="360" w:lineRule="auto"/>
        <w:rPr>
          <w:b/>
        </w:rPr>
      </w:pPr>
      <w:r>
        <w:t>Monitor the progress of pupils with SEN and report back to the governing body, ensuring the school is meeting the needs of pupils with SEND.</w:t>
      </w:r>
    </w:p>
    <w:p w:rsidR="006D2426" w:rsidRPr="006D2426" w:rsidRDefault="006D2426" w:rsidP="00381C51">
      <w:pPr>
        <w:pStyle w:val="ListParagraph"/>
        <w:numPr>
          <w:ilvl w:val="0"/>
          <w:numId w:val="4"/>
        </w:numPr>
        <w:spacing w:line="360" w:lineRule="auto"/>
        <w:rPr>
          <w:b/>
        </w:rPr>
      </w:pPr>
      <w:r>
        <w:t>Ensure the school has necessary special educational provisions in place for any child with SEND</w:t>
      </w:r>
    </w:p>
    <w:p w:rsidR="006D2426" w:rsidRPr="006D2426" w:rsidRDefault="006D2426" w:rsidP="00381C51">
      <w:pPr>
        <w:pStyle w:val="ListParagraph"/>
        <w:numPr>
          <w:ilvl w:val="0"/>
          <w:numId w:val="4"/>
        </w:numPr>
        <w:spacing w:line="360" w:lineRule="auto"/>
        <w:rPr>
          <w:b/>
        </w:rPr>
      </w:pPr>
      <w:r>
        <w:t>Ensure that all children with SEND are included and join in with the everyday activities of the school together with children without SEND.</w:t>
      </w:r>
    </w:p>
    <w:p w:rsidR="006D2426" w:rsidRPr="00381C51" w:rsidRDefault="006D2426" w:rsidP="00381C51">
      <w:pPr>
        <w:pStyle w:val="ListParagraph"/>
        <w:numPr>
          <w:ilvl w:val="0"/>
          <w:numId w:val="4"/>
        </w:numPr>
        <w:spacing w:line="360" w:lineRule="auto"/>
        <w:rPr>
          <w:b/>
        </w:rPr>
      </w:pPr>
      <w:r>
        <w:t>Ensure the school is up to date about issues related to SEND.</w:t>
      </w:r>
    </w:p>
    <w:p w:rsidR="00381C51" w:rsidRPr="006D2426" w:rsidRDefault="00381C51" w:rsidP="00381C51">
      <w:pPr>
        <w:pStyle w:val="ListParagraph"/>
        <w:numPr>
          <w:ilvl w:val="0"/>
          <w:numId w:val="4"/>
        </w:numPr>
        <w:spacing w:line="360" w:lineRule="auto"/>
        <w:rPr>
          <w:b/>
        </w:rPr>
      </w:pPr>
      <w:r>
        <w:t>Ensure the school has a displays on its website its equality statement, SEND policy and SEN information report</w:t>
      </w:r>
    </w:p>
    <w:p w:rsidR="006D2426" w:rsidRPr="006D2426" w:rsidRDefault="006D2426" w:rsidP="00381C51">
      <w:pPr>
        <w:pStyle w:val="ListParagraph"/>
        <w:numPr>
          <w:ilvl w:val="0"/>
          <w:numId w:val="4"/>
        </w:numPr>
        <w:spacing w:line="360" w:lineRule="auto"/>
        <w:rPr>
          <w:b/>
        </w:rPr>
      </w:pPr>
      <w:r>
        <w:t>Ensure the school has a suitable and up to date SEN information report and policy and ensure it is published on the school website.</w:t>
      </w:r>
    </w:p>
    <w:p w:rsidR="006D2426" w:rsidRPr="006D2426" w:rsidRDefault="006D2426" w:rsidP="00381C51">
      <w:pPr>
        <w:pStyle w:val="ListParagraph"/>
        <w:numPr>
          <w:ilvl w:val="0"/>
          <w:numId w:val="4"/>
        </w:numPr>
        <w:spacing w:line="360" w:lineRule="auto"/>
        <w:rPr>
          <w:b/>
        </w:rPr>
      </w:pPr>
      <w:r>
        <w:t>Ensure the school has appointed a SENCo who has received appropriate training.</w:t>
      </w:r>
    </w:p>
    <w:p w:rsidR="006D2426" w:rsidRPr="001A2B1D" w:rsidRDefault="001A2B1D" w:rsidP="00381C51">
      <w:pPr>
        <w:pStyle w:val="ListParagraph"/>
        <w:numPr>
          <w:ilvl w:val="0"/>
          <w:numId w:val="4"/>
        </w:numPr>
        <w:spacing w:line="360" w:lineRule="auto"/>
        <w:rPr>
          <w:b/>
        </w:rPr>
      </w:pPr>
      <w:r>
        <w:t>Meet with the SENCo in the Autumn, Spring and Summer terms as a minimum</w:t>
      </w:r>
      <w:r w:rsidR="006D2426">
        <w:t xml:space="preserve"> to discuss the school’s SEND provision, budget and resources.</w:t>
      </w:r>
    </w:p>
    <w:p w:rsidR="001A2B1D" w:rsidRPr="006D2426" w:rsidRDefault="001A2B1D" w:rsidP="00381C51">
      <w:pPr>
        <w:pStyle w:val="ListParagraph"/>
        <w:numPr>
          <w:ilvl w:val="0"/>
          <w:numId w:val="4"/>
        </w:numPr>
        <w:spacing w:line="360" w:lineRule="auto"/>
        <w:rPr>
          <w:b/>
        </w:rPr>
      </w:pPr>
      <w:r>
        <w:t>Work together with the SENCo to produce an annual report to governors.</w:t>
      </w:r>
    </w:p>
    <w:p w:rsidR="006D2426" w:rsidRPr="006D2426" w:rsidRDefault="006D2426" w:rsidP="00381C51">
      <w:pPr>
        <w:pStyle w:val="ListParagraph"/>
        <w:numPr>
          <w:ilvl w:val="0"/>
          <w:numId w:val="4"/>
        </w:numPr>
        <w:spacing w:line="360" w:lineRule="auto"/>
        <w:rPr>
          <w:b/>
        </w:rPr>
      </w:pPr>
      <w:r>
        <w:t>Ensure the school is making reasonable adjustments in line with the Equality Act 2010.</w:t>
      </w:r>
    </w:p>
    <w:p w:rsidR="006D2426" w:rsidRPr="006D2426" w:rsidRDefault="006D2426" w:rsidP="00381C51">
      <w:pPr>
        <w:pStyle w:val="ListParagraph"/>
        <w:numPr>
          <w:ilvl w:val="0"/>
          <w:numId w:val="4"/>
        </w:numPr>
        <w:spacing w:line="360" w:lineRule="auto"/>
        <w:rPr>
          <w:b/>
        </w:rPr>
      </w:pPr>
      <w:r>
        <w:t>Ensure SEND is considered in any budget discussions.</w:t>
      </w:r>
    </w:p>
    <w:p w:rsidR="00000C09" w:rsidRPr="0032739B" w:rsidRDefault="0032739B" w:rsidP="0032739B">
      <w:pPr>
        <w:pStyle w:val="ListParagraph"/>
        <w:numPr>
          <w:ilvl w:val="0"/>
          <w:numId w:val="4"/>
        </w:numPr>
        <w:spacing w:line="360" w:lineRule="auto"/>
        <w:jc w:val="both"/>
      </w:pPr>
      <w:r>
        <w:t>Develop your role as a governor, including by attending relevant governor training</w:t>
      </w:r>
      <w:bookmarkStart w:id="0" w:name="_GoBack"/>
      <w:bookmarkEnd w:id="0"/>
    </w:p>
    <w:sectPr w:rsidR="00000C09" w:rsidRPr="0032739B" w:rsidSect="001A2B1D">
      <w:footerReference w:type="default" r:id="rId7"/>
      <w:pgSz w:w="11906" w:h="16838"/>
      <w:pgMar w:top="851"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3CC" w:rsidRDefault="005803CC" w:rsidP="005803CC">
      <w:pPr>
        <w:spacing w:after="0" w:line="240" w:lineRule="auto"/>
      </w:pPr>
      <w:r>
        <w:separator/>
      </w:r>
    </w:p>
  </w:endnote>
  <w:endnote w:type="continuationSeparator" w:id="0">
    <w:p w:rsidR="005803CC" w:rsidRDefault="005803CC" w:rsidP="00580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3CC" w:rsidRPr="00553E2A" w:rsidRDefault="001A2B1D" w:rsidP="00553E2A">
    <w:pPr>
      <w:pStyle w:val="Footer"/>
    </w:pPr>
    <w:r>
      <w:rPr>
        <w:noProof/>
      </w:rPr>
      <w:fldChar w:fldCharType="begin"/>
    </w:r>
    <w:r>
      <w:rPr>
        <w:noProof/>
      </w:rPr>
      <w:instrText xml:space="preserve"> FILENAME  \p  \* MERGEFORMAT </w:instrText>
    </w:r>
    <w:r>
      <w:rPr>
        <w:noProof/>
      </w:rPr>
      <w:fldChar w:fldCharType="separate"/>
    </w:r>
    <w:r w:rsidR="00553E2A">
      <w:rPr>
        <w:noProof/>
      </w:rPr>
      <w:t>J:\JMAT\ADMIN DOCS\LGB ADMIN\Job Descriptions\SEND\SEND Job Description.docx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3CC" w:rsidRDefault="005803CC" w:rsidP="005803CC">
      <w:pPr>
        <w:spacing w:after="0" w:line="240" w:lineRule="auto"/>
      </w:pPr>
      <w:r>
        <w:separator/>
      </w:r>
    </w:p>
  </w:footnote>
  <w:footnote w:type="continuationSeparator" w:id="0">
    <w:p w:rsidR="005803CC" w:rsidRDefault="005803CC" w:rsidP="005803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51399"/>
    <w:multiLevelType w:val="hybridMultilevel"/>
    <w:tmpl w:val="02142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D92BA8"/>
    <w:multiLevelType w:val="hybridMultilevel"/>
    <w:tmpl w:val="18F83C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99859DB"/>
    <w:multiLevelType w:val="hybridMultilevel"/>
    <w:tmpl w:val="E3EA1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F756FE"/>
    <w:multiLevelType w:val="hybridMultilevel"/>
    <w:tmpl w:val="C6F08042"/>
    <w:lvl w:ilvl="0" w:tplc="C65AE242">
      <w:start w:val="1"/>
      <w:numFmt w:val="bullet"/>
      <w:pStyle w:val="Heading"/>
      <w:lvlText w:val=""/>
      <w:lvlJc w:val="left"/>
      <w:pPr>
        <w:ind w:left="720" w:hanging="360"/>
      </w:pPr>
      <w:rPr>
        <w:rFonts w:ascii="Symbol" w:hAnsi="Symbol" w:hint="default"/>
      </w:rPr>
    </w:lvl>
    <w:lvl w:ilvl="1" w:tplc="736ED7F6">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92"/>
    <w:rsid w:val="00000C09"/>
    <w:rsid w:val="00127203"/>
    <w:rsid w:val="001A2B1D"/>
    <w:rsid w:val="0029299B"/>
    <w:rsid w:val="00325AA3"/>
    <w:rsid w:val="0032739B"/>
    <w:rsid w:val="00381C51"/>
    <w:rsid w:val="004F5B46"/>
    <w:rsid w:val="00553E2A"/>
    <w:rsid w:val="005803CC"/>
    <w:rsid w:val="005D7B73"/>
    <w:rsid w:val="005F31B5"/>
    <w:rsid w:val="006D2426"/>
    <w:rsid w:val="009117AE"/>
    <w:rsid w:val="009916F3"/>
    <w:rsid w:val="00A731E9"/>
    <w:rsid w:val="00C12B48"/>
    <w:rsid w:val="00C72C92"/>
    <w:rsid w:val="00D12B73"/>
    <w:rsid w:val="00E552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15941D-3B84-4025-83B2-7ABB3949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6F3"/>
    <w:pPr>
      <w:ind w:left="720"/>
      <w:contextualSpacing/>
    </w:pPr>
  </w:style>
  <w:style w:type="paragraph" w:styleId="Header">
    <w:name w:val="header"/>
    <w:basedOn w:val="Normal"/>
    <w:link w:val="HeaderChar"/>
    <w:uiPriority w:val="99"/>
    <w:unhideWhenUsed/>
    <w:rsid w:val="005803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03CC"/>
  </w:style>
  <w:style w:type="paragraph" w:styleId="Footer">
    <w:name w:val="footer"/>
    <w:basedOn w:val="Normal"/>
    <w:link w:val="FooterChar"/>
    <w:uiPriority w:val="99"/>
    <w:unhideWhenUsed/>
    <w:rsid w:val="005803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03CC"/>
  </w:style>
  <w:style w:type="character" w:styleId="Emphasis">
    <w:name w:val="Emphasis"/>
    <w:uiPriority w:val="20"/>
    <w:qFormat/>
    <w:rsid w:val="005D7B73"/>
    <w:rPr>
      <w:i/>
      <w:iCs/>
    </w:rPr>
  </w:style>
  <w:style w:type="paragraph" w:customStyle="1" w:styleId="Heading">
    <w:name w:val="Heading"/>
    <w:basedOn w:val="BodyText"/>
    <w:link w:val="HeadingChar"/>
    <w:autoRedefine/>
    <w:qFormat/>
    <w:rsid w:val="00000C09"/>
    <w:pPr>
      <w:numPr>
        <w:numId w:val="3"/>
      </w:numPr>
      <w:spacing w:line="240" w:lineRule="auto"/>
    </w:pPr>
    <w:rPr>
      <w:rFonts w:ascii="Arial" w:eastAsia="MS Mincho" w:hAnsi="Arial" w:cs="Times New Roman"/>
      <w:sz w:val="20"/>
      <w:szCs w:val="20"/>
      <w:lang w:val="en-US"/>
    </w:rPr>
  </w:style>
  <w:style w:type="character" w:customStyle="1" w:styleId="HeadingChar">
    <w:name w:val="Heading Char"/>
    <w:link w:val="Heading"/>
    <w:rsid w:val="00000C09"/>
    <w:rPr>
      <w:rFonts w:ascii="Arial" w:eastAsia="MS Mincho" w:hAnsi="Arial" w:cs="Times New Roman"/>
      <w:sz w:val="20"/>
      <w:szCs w:val="20"/>
      <w:lang w:val="en-US"/>
    </w:rPr>
  </w:style>
  <w:style w:type="paragraph" w:styleId="BodyText">
    <w:name w:val="Body Text"/>
    <w:basedOn w:val="Normal"/>
    <w:link w:val="BodyTextChar"/>
    <w:uiPriority w:val="99"/>
    <w:semiHidden/>
    <w:unhideWhenUsed/>
    <w:rsid w:val="00000C09"/>
    <w:pPr>
      <w:spacing w:after="120"/>
    </w:pPr>
  </w:style>
  <w:style w:type="character" w:customStyle="1" w:styleId="BodyTextChar">
    <w:name w:val="Body Text Char"/>
    <w:basedOn w:val="DefaultParagraphFont"/>
    <w:link w:val="BodyText"/>
    <w:uiPriority w:val="99"/>
    <w:semiHidden/>
    <w:rsid w:val="00000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13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Brampton the Ellis Primary School</Company>
  <LinksUpToDate>false</LinksUpToDate>
  <CharactersWithSpaces>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Wood</dc:creator>
  <cp:keywords/>
  <dc:description/>
  <cp:lastModifiedBy>Natalie Wood</cp:lastModifiedBy>
  <cp:revision>8</cp:revision>
  <dcterms:created xsi:type="dcterms:W3CDTF">2019-02-13T12:10:00Z</dcterms:created>
  <dcterms:modified xsi:type="dcterms:W3CDTF">2019-04-08T09:59:00Z</dcterms:modified>
</cp:coreProperties>
</file>